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3A42D" w14:textId="7B5C0784" w:rsidR="008833F5" w:rsidRPr="003B0C57" w:rsidRDefault="008833F5" w:rsidP="006507B3">
      <w:pPr>
        <w:pStyle w:val="NoSpacing"/>
        <w:jc w:val="center"/>
        <w:rPr>
          <w:rFonts w:ascii="Calibri" w:hAnsi="Calibri" w:cs="Calibri"/>
          <w:b/>
          <w:bCs/>
          <w:sz w:val="44"/>
          <w:szCs w:val="44"/>
          <w:u w:val="single"/>
        </w:rPr>
      </w:pPr>
      <w:r w:rsidRPr="003B0C57">
        <w:rPr>
          <w:rFonts w:ascii="Calibri" w:hAnsi="Calibri" w:cs="Calibri"/>
          <w:b/>
          <w:bCs/>
          <w:sz w:val="44"/>
          <w:szCs w:val="44"/>
          <w:u w:val="single"/>
        </w:rPr>
        <w:t>Event Report: World Humanitarian Day 2025</w:t>
      </w:r>
    </w:p>
    <w:p w14:paraId="59C5C076" w14:textId="1A55F64B" w:rsidR="00EE0B91" w:rsidRPr="003B0C57" w:rsidRDefault="00EE0B91" w:rsidP="006507B3">
      <w:pPr>
        <w:pStyle w:val="NoSpacing"/>
        <w:jc w:val="center"/>
        <w:rPr>
          <w:rFonts w:ascii="Calibri" w:hAnsi="Calibri" w:cs="Calibri"/>
        </w:rPr>
      </w:pPr>
    </w:p>
    <w:p w14:paraId="72A09727" w14:textId="4B100635" w:rsidR="00DD1BBA" w:rsidRPr="003B0C57" w:rsidRDefault="00DD1BBA" w:rsidP="00DD1BBA">
      <w:pPr>
        <w:pStyle w:val="NoSpacing"/>
        <w:jc w:val="center"/>
        <w:rPr>
          <w:rFonts w:ascii="Calibri" w:hAnsi="Calibri" w:cs="Calibri"/>
        </w:rPr>
      </w:pPr>
      <w:r w:rsidRPr="003B0C57">
        <w:rPr>
          <w:rFonts w:ascii="Calibri" w:hAnsi="Calibri" w:cs="Calibri"/>
        </w:rPr>
        <w:t>Organized by Zoram Entu Pawl (ZEP), Aizawl, Mizoram</w:t>
      </w:r>
    </w:p>
    <w:p w14:paraId="15D3A6DC" w14:textId="47942BF9" w:rsidR="00DD1BBA" w:rsidRPr="003B0C57" w:rsidRDefault="00DD1BBA" w:rsidP="00DD1BBA">
      <w:pPr>
        <w:pStyle w:val="NoSpacing"/>
        <w:jc w:val="center"/>
        <w:rPr>
          <w:rFonts w:ascii="Calibri" w:hAnsi="Calibri" w:cs="Calibri"/>
        </w:rPr>
      </w:pPr>
      <w:r w:rsidRPr="003B0C57">
        <w:rPr>
          <w:rFonts w:ascii="Calibri" w:hAnsi="Calibri" w:cs="Calibri"/>
        </w:rPr>
        <w:t>Date: 19</w:t>
      </w:r>
      <w:r w:rsidRPr="003B0C57">
        <w:rPr>
          <w:rFonts w:ascii="Calibri" w:hAnsi="Calibri" w:cs="Calibri"/>
          <w:vertAlign w:val="superscript"/>
        </w:rPr>
        <w:t>th</w:t>
      </w:r>
      <w:r w:rsidRPr="003B0C57">
        <w:rPr>
          <w:rFonts w:ascii="Calibri" w:hAnsi="Calibri" w:cs="Calibri"/>
        </w:rPr>
        <w:t xml:space="preserve"> August 2025</w:t>
      </w:r>
    </w:p>
    <w:p w14:paraId="73B50AC7" w14:textId="61CDF048" w:rsidR="00DD1BBA" w:rsidRPr="003B0C57" w:rsidRDefault="00DD1BBA" w:rsidP="00DD1BBA">
      <w:pPr>
        <w:pStyle w:val="NoSpacing"/>
        <w:jc w:val="center"/>
        <w:rPr>
          <w:rFonts w:ascii="Calibri" w:hAnsi="Calibri" w:cs="Calibri"/>
        </w:rPr>
      </w:pPr>
      <w:r w:rsidRPr="003B0C57">
        <w:rPr>
          <w:rFonts w:ascii="Calibri" w:hAnsi="Calibri" w:cs="Calibri"/>
        </w:rPr>
        <w:t>Venue: I&amp;PR Auditorium, Treasury Square, Aizawl</w:t>
      </w:r>
    </w:p>
    <w:p w14:paraId="24FD5612" w14:textId="47BC243C" w:rsidR="006507B3" w:rsidRPr="003B0C57" w:rsidRDefault="006507B3" w:rsidP="006507B3">
      <w:pPr>
        <w:pStyle w:val="NoSpacing"/>
        <w:jc w:val="both"/>
        <w:rPr>
          <w:rFonts w:ascii="Calibri" w:hAnsi="Calibri" w:cs="Calibri"/>
        </w:rPr>
      </w:pPr>
    </w:p>
    <w:p w14:paraId="4EBC2E4B" w14:textId="17C6F275" w:rsidR="00710A7C" w:rsidRPr="003B0C57" w:rsidRDefault="00DD1BBA" w:rsidP="006507B3">
      <w:pPr>
        <w:pStyle w:val="NoSpacing"/>
        <w:jc w:val="both"/>
        <w:rPr>
          <w:rFonts w:ascii="Calibri" w:hAnsi="Calibri" w:cs="Calibri"/>
        </w:rPr>
      </w:pPr>
      <w:r w:rsidRPr="003B0C57">
        <w:rPr>
          <w:rFonts w:ascii="Calibri" w:hAnsi="Calibri" w:cs="Calibri"/>
          <w:noProof/>
        </w:rPr>
        <w:drawing>
          <wp:anchor distT="0" distB="0" distL="114300" distR="114300" simplePos="0" relativeHeight="251661312" behindDoc="1" locked="0" layoutInCell="1" allowOverlap="1" wp14:anchorId="036B71BA" wp14:editId="0A9ED306">
            <wp:simplePos x="0" y="0"/>
            <wp:positionH relativeFrom="margin">
              <wp:align>right</wp:align>
            </wp:positionH>
            <wp:positionV relativeFrom="paragraph">
              <wp:posOffset>54610</wp:posOffset>
            </wp:positionV>
            <wp:extent cx="3184525" cy="1790700"/>
            <wp:effectExtent l="0" t="0" r="0" b="0"/>
            <wp:wrapTight wrapText="bothSides">
              <wp:wrapPolygon edited="0">
                <wp:start x="0" y="0"/>
                <wp:lineTo x="0" y="21370"/>
                <wp:lineTo x="21449" y="21370"/>
                <wp:lineTo x="21449" y="0"/>
                <wp:lineTo x="0" y="0"/>
              </wp:wrapPolygon>
            </wp:wrapTight>
            <wp:docPr id="507873838" name="Picture 2" descr="A person and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73838" name="Picture 2" descr="A person and person standing at a podiu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45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C89" w:rsidRPr="003B0C57">
        <w:rPr>
          <w:rFonts w:ascii="Calibri" w:hAnsi="Calibri" w:cs="Calibri"/>
        </w:rPr>
        <w:t>The first-ever World Humanitarian Day 2025 in Mizoram, organized by Zoram Entu Pawl (ZEP) at Aizawl</w:t>
      </w:r>
      <w:r w:rsidR="00F2562A" w:rsidRPr="003B0C57">
        <w:rPr>
          <w:rFonts w:ascii="Calibri" w:hAnsi="Calibri" w:cs="Calibri"/>
        </w:rPr>
        <w:t xml:space="preserve"> on 19</w:t>
      </w:r>
      <w:r w:rsidR="00F2562A" w:rsidRPr="003B0C57">
        <w:rPr>
          <w:rFonts w:ascii="Calibri" w:hAnsi="Calibri" w:cs="Calibri"/>
          <w:vertAlign w:val="superscript"/>
        </w:rPr>
        <w:t>th</w:t>
      </w:r>
      <w:r w:rsidR="00F2562A" w:rsidRPr="003B0C57">
        <w:rPr>
          <w:rFonts w:ascii="Calibri" w:hAnsi="Calibri" w:cs="Calibri"/>
        </w:rPr>
        <w:t xml:space="preserve"> August 2025. The event was </w:t>
      </w:r>
      <w:r w:rsidR="00F67C89" w:rsidRPr="003B0C57">
        <w:rPr>
          <w:rFonts w:ascii="Calibri" w:hAnsi="Calibri" w:cs="Calibri"/>
        </w:rPr>
        <w:t>hosted by Sr. Helen</w:t>
      </w:r>
      <w:r w:rsidR="00F2562A" w:rsidRPr="003B0C57">
        <w:rPr>
          <w:rFonts w:ascii="Calibri" w:hAnsi="Calibri" w:cs="Calibri"/>
        </w:rPr>
        <w:t xml:space="preserve">, Chief Program </w:t>
      </w:r>
      <w:r w:rsidR="000E0114" w:rsidRPr="003B0C57">
        <w:rPr>
          <w:rFonts w:ascii="Calibri" w:hAnsi="Calibri" w:cs="Calibri"/>
        </w:rPr>
        <w:t>Officer (</w:t>
      </w:r>
      <w:r w:rsidR="00710A7C" w:rsidRPr="003B0C57">
        <w:rPr>
          <w:rFonts w:ascii="Calibri" w:hAnsi="Calibri" w:cs="Calibri"/>
        </w:rPr>
        <w:t>ZEP</w:t>
      </w:r>
      <w:r w:rsidR="00F2562A" w:rsidRPr="003B0C57">
        <w:rPr>
          <w:rFonts w:ascii="Calibri" w:hAnsi="Calibri" w:cs="Calibri"/>
        </w:rPr>
        <w:t xml:space="preserve">). The </w:t>
      </w:r>
      <w:r w:rsidR="00710A7C" w:rsidRPr="003B0C57">
        <w:rPr>
          <w:rFonts w:ascii="Calibri" w:hAnsi="Calibri" w:cs="Calibri"/>
        </w:rPr>
        <w:t>occasion brought</w:t>
      </w:r>
      <w:r w:rsidR="00F67C89" w:rsidRPr="003B0C57">
        <w:rPr>
          <w:rFonts w:ascii="Calibri" w:hAnsi="Calibri" w:cs="Calibri"/>
        </w:rPr>
        <w:t xml:space="preserve"> together government representatives, humanitarian agencies, and civil society.</w:t>
      </w:r>
    </w:p>
    <w:p w14:paraId="545F314C" w14:textId="2939C72C" w:rsidR="002E32A6" w:rsidRPr="002E32A6" w:rsidRDefault="00DD1BBA" w:rsidP="002E32A6">
      <w:pPr>
        <w:pStyle w:val="NoSpacing"/>
        <w:jc w:val="both"/>
        <w:rPr>
          <w:rFonts w:ascii="Calibri" w:hAnsi="Calibri" w:cs="Calibri"/>
        </w:rPr>
      </w:pPr>
      <w:r w:rsidRPr="003B0C57">
        <w:rPr>
          <w:rFonts w:ascii="Calibri" w:hAnsi="Calibri" w:cs="Calibri"/>
          <w:noProof/>
        </w:rPr>
        <mc:AlternateContent>
          <mc:Choice Requires="wps">
            <w:drawing>
              <wp:anchor distT="0" distB="0" distL="114300" distR="114300" simplePos="0" relativeHeight="251664384" behindDoc="0" locked="0" layoutInCell="1" allowOverlap="1" wp14:anchorId="30969807" wp14:editId="23359C08">
                <wp:simplePos x="0" y="0"/>
                <wp:positionH relativeFrom="column">
                  <wp:posOffset>2766060</wp:posOffset>
                </wp:positionH>
                <wp:positionV relativeFrom="paragraph">
                  <wp:posOffset>29210</wp:posOffset>
                </wp:positionV>
                <wp:extent cx="3161665" cy="259080"/>
                <wp:effectExtent l="0" t="0" r="19685" b="26670"/>
                <wp:wrapNone/>
                <wp:docPr id="1268869097" name="Rectangle 4"/>
                <wp:cNvGraphicFramePr/>
                <a:graphic xmlns:a="http://schemas.openxmlformats.org/drawingml/2006/main">
                  <a:graphicData uri="http://schemas.microsoft.com/office/word/2010/wordprocessingShape">
                    <wps:wsp>
                      <wps:cNvSpPr/>
                      <wps:spPr>
                        <a:xfrm>
                          <a:off x="0" y="0"/>
                          <a:ext cx="3161665" cy="259080"/>
                        </a:xfrm>
                        <a:prstGeom prst="rect">
                          <a:avLst/>
                        </a:prstGeom>
                      </wps:spPr>
                      <wps:style>
                        <a:lnRef idx="3">
                          <a:schemeClr val="lt1"/>
                        </a:lnRef>
                        <a:fillRef idx="1">
                          <a:schemeClr val="accent6"/>
                        </a:fillRef>
                        <a:effectRef idx="1">
                          <a:schemeClr val="accent6"/>
                        </a:effectRef>
                        <a:fontRef idx="minor">
                          <a:schemeClr val="lt1"/>
                        </a:fontRef>
                      </wps:style>
                      <wps:txbx>
                        <w:txbxContent>
                          <w:p w14:paraId="49822E71" w14:textId="36D0A735" w:rsidR="00DD1BBA" w:rsidRDefault="00DD1BBA" w:rsidP="00DD1BBA">
                            <w:pPr>
                              <w:jc w:val="center"/>
                            </w:pPr>
                            <w:proofErr w:type="spellStart"/>
                            <w:r>
                              <w:t>Mr</w:t>
                            </w:r>
                            <w:proofErr w:type="spellEnd"/>
                            <w:r>
                              <w:t xml:space="preserve"> </w:t>
                            </w:r>
                            <w:proofErr w:type="spellStart"/>
                            <w:r>
                              <w:t>Dhirjai</w:t>
                            </w:r>
                            <w:proofErr w:type="spellEnd"/>
                            <w:r>
                              <w:t xml:space="preserve"> Kumar, CAM, 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69807" id="Rectangle 4" o:spid="_x0000_s1026" style="position:absolute;left:0;text-align:left;margin-left:217.8pt;margin-top:2.3pt;width:248.95pt;height:20.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" fillcolor="#4ea72e [3209]" strokecolor="white [3201]" strokeweight="2pt">
                <v:textbox>
                  <w:txbxContent>
                    <w:p w14:paraId="49822E71" w14:textId="36D0A735" w:rsidR="00DD1BBA" w:rsidRDefault="00DD1BBA" w:rsidP="00DD1BBA">
                      <w:pPr>
                        <w:jc w:val="center"/>
                      </w:pPr>
                      <w:proofErr w:type="spellStart"/>
                      <w:r>
                        <w:t>Mr</w:t>
                      </w:r>
                      <w:proofErr w:type="spellEnd"/>
                      <w:r>
                        <w:t xml:space="preserve"> </w:t>
                      </w:r>
                      <w:proofErr w:type="spellStart"/>
                      <w:r>
                        <w:t>Dhirjai</w:t>
                      </w:r>
                      <w:proofErr w:type="spellEnd"/>
                      <w:r>
                        <w:t xml:space="preserve"> Kumar, CAM, HI</w:t>
                      </w:r>
                    </w:p>
                  </w:txbxContent>
                </v:textbox>
              </v:rect>
            </w:pict>
          </mc:Fallback>
        </mc:AlternateContent>
      </w:r>
      <w:r w:rsidRPr="003B0C57">
        <w:rPr>
          <w:rFonts w:ascii="Calibri" w:hAnsi="Calibri" w:cs="Calibri"/>
          <w:noProof/>
        </w:rPr>
        <w:drawing>
          <wp:anchor distT="0" distB="0" distL="114300" distR="114300" simplePos="0" relativeHeight="251659264" behindDoc="1" locked="0" layoutInCell="1" allowOverlap="1" wp14:anchorId="5FAF4E86" wp14:editId="066C7A5C">
            <wp:simplePos x="0" y="0"/>
            <wp:positionH relativeFrom="margin">
              <wp:posOffset>2735580</wp:posOffset>
            </wp:positionH>
            <wp:positionV relativeFrom="paragraph">
              <wp:posOffset>402590</wp:posOffset>
            </wp:positionV>
            <wp:extent cx="3235325" cy="1819275"/>
            <wp:effectExtent l="0" t="0" r="3175" b="9525"/>
            <wp:wrapTight wrapText="bothSides">
              <wp:wrapPolygon edited="0">
                <wp:start x="0" y="0"/>
                <wp:lineTo x="0" y="21487"/>
                <wp:lineTo x="21494" y="21487"/>
                <wp:lineTo x="21494" y="0"/>
                <wp:lineTo x="0" y="0"/>
              </wp:wrapPolygon>
            </wp:wrapTight>
            <wp:docPr id="1004163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53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2A6" w:rsidRPr="002E32A6">
        <w:rPr>
          <w:rFonts w:ascii="Calibri" w:hAnsi="Calibri" w:cs="Calibri"/>
        </w:rPr>
        <w:t>Bishop Stephen, President of Zoram Entu Pawl, open</w:t>
      </w:r>
      <w:r w:rsidR="00043AA2">
        <w:rPr>
          <w:rFonts w:ascii="Calibri" w:hAnsi="Calibri" w:cs="Calibri"/>
        </w:rPr>
        <w:t xml:space="preserve">ed the days </w:t>
      </w:r>
      <w:r w:rsidR="002E32A6" w:rsidRPr="002E32A6">
        <w:rPr>
          <w:rFonts w:ascii="Calibri" w:hAnsi="Calibri" w:cs="Calibri"/>
        </w:rPr>
        <w:t>gathering with a message of solidarity.</w:t>
      </w:r>
      <w:r w:rsidR="00043AA2">
        <w:rPr>
          <w:rFonts w:ascii="Calibri" w:hAnsi="Calibri" w:cs="Calibri"/>
        </w:rPr>
        <w:t xml:space="preserve"> </w:t>
      </w:r>
      <w:r w:rsidR="00337BA0">
        <w:rPr>
          <w:rFonts w:ascii="Calibri" w:hAnsi="Calibri" w:cs="Calibri"/>
        </w:rPr>
        <w:t xml:space="preserve">He stressed on the </w:t>
      </w:r>
      <w:r w:rsidR="007573A1">
        <w:rPr>
          <w:rFonts w:ascii="Calibri" w:hAnsi="Calibri" w:cs="Calibri"/>
        </w:rPr>
        <w:t xml:space="preserve">Mizoram </w:t>
      </w:r>
      <w:r w:rsidR="00337BA0">
        <w:rPr>
          <w:rFonts w:ascii="Calibri" w:hAnsi="Calibri" w:cs="Calibri"/>
        </w:rPr>
        <w:t>s</w:t>
      </w:r>
      <w:r w:rsidR="002E32A6" w:rsidRPr="002E32A6">
        <w:rPr>
          <w:rFonts w:ascii="Calibri" w:hAnsi="Calibri" w:cs="Calibri"/>
        </w:rPr>
        <w:t xml:space="preserve">pirit of </w:t>
      </w:r>
      <w:r w:rsidR="002E32A6" w:rsidRPr="002E32A6">
        <w:rPr>
          <w:rFonts w:ascii="Calibri" w:hAnsi="Calibri" w:cs="Calibri"/>
          <w:i/>
          <w:iCs/>
        </w:rPr>
        <w:t>tlawmngaihna</w:t>
      </w:r>
      <w:proofErr w:type="gramStart"/>
      <w:r w:rsidR="002E32A6" w:rsidRPr="002E32A6">
        <w:rPr>
          <w:rFonts w:ascii="Calibri" w:hAnsi="Calibri" w:cs="Calibri"/>
        </w:rPr>
        <w:t>—</w:t>
      </w:r>
      <w:r w:rsidR="007573A1">
        <w:rPr>
          <w:rFonts w:ascii="Calibri" w:hAnsi="Calibri" w:cs="Calibri"/>
        </w:rPr>
        <w:t>(</w:t>
      </w:r>
      <w:proofErr w:type="gramEnd"/>
      <w:r w:rsidR="002E32A6" w:rsidRPr="002E32A6">
        <w:rPr>
          <w:rFonts w:ascii="Calibri" w:hAnsi="Calibri" w:cs="Calibri"/>
        </w:rPr>
        <w:t>selflessness and service</w:t>
      </w:r>
      <w:r w:rsidR="007573A1">
        <w:rPr>
          <w:rFonts w:ascii="Calibri" w:hAnsi="Calibri" w:cs="Calibri"/>
        </w:rPr>
        <w:t xml:space="preserve">) that </w:t>
      </w:r>
      <w:r w:rsidR="002E32A6" w:rsidRPr="002E32A6">
        <w:rPr>
          <w:rFonts w:ascii="Calibri" w:hAnsi="Calibri" w:cs="Calibri"/>
        </w:rPr>
        <w:t xml:space="preserve">echoes global humanitarian values. </w:t>
      </w:r>
    </w:p>
    <w:p w14:paraId="1D85DDE4" w14:textId="62F30D5E" w:rsidR="008833F5" w:rsidRPr="003B0C57" w:rsidRDefault="008833F5" w:rsidP="006507B3">
      <w:pPr>
        <w:pStyle w:val="NoSpacing"/>
        <w:jc w:val="both"/>
        <w:rPr>
          <w:rFonts w:ascii="Calibri" w:hAnsi="Calibri" w:cs="Calibri"/>
        </w:rPr>
      </w:pPr>
    </w:p>
    <w:p w14:paraId="339E3C96" w14:textId="0EBCFBFA" w:rsidR="008833F5" w:rsidRPr="003B0C57" w:rsidRDefault="00DD1BBA" w:rsidP="006507B3">
      <w:pPr>
        <w:pStyle w:val="NoSpacing"/>
        <w:jc w:val="both"/>
        <w:rPr>
          <w:rFonts w:ascii="Calibri" w:hAnsi="Calibri" w:cs="Calibri"/>
        </w:rPr>
      </w:pPr>
      <w:r w:rsidRPr="003B0C57">
        <w:rPr>
          <w:rFonts w:ascii="Calibri" w:hAnsi="Calibri" w:cs="Calibri"/>
          <w:b/>
          <w:bCs/>
          <w:noProof/>
        </w:rPr>
        <mc:AlternateContent>
          <mc:Choice Requires="wps">
            <w:drawing>
              <wp:anchor distT="0" distB="0" distL="114300" distR="114300" simplePos="0" relativeHeight="251662336" behindDoc="0" locked="0" layoutInCell="1" allowOverlap="1" wp14:anchorId="3E2ECAD9" wp14:editId="7C0F2893">
                <wp:simplePos x="0" y="0"/>
                <wp:positionH relativeFrom="column">
                  <wp:posOffset>2781300</wp:posOffset>
                </wp:positionH>
                <wp:positionV relativeFrom="paragraph">
                  <wp:posOffset>1421765</wp:posOffset>
                </wp:positionV>
                <wp:extent cx="3161665" cy="259080"/>
                <wp:effectExtent l="0" t="0" r="19685" b="26670"/>
                <wp:wrapNone/>
                <wp:docPr id="1309840736" name="Rectangle 4"/>
                <wp:cNvGraphicFramePr/>
                <a:graphic xmlns:a="http://schemas.openxmlformats.org/drawingml/2006/main">
                  <a:graphicData uri="http://schemas.microsoft.com/office/word/2010/wordprocessingShape">
                    <wps:wsp>
                      <wps:cNvSpPr/>
                      <wps:spPr>
                        <a:xfrm>
                          <a:off x="0" y="0"/>
                          <a:ext cx="3161665" cy="259080"/>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5BC6E9C6" w14:textId="40BAFE5E" w:rsidR="00DD1BBA" w:rsidRDefault="00DD1BBA" w:rsidP="00DD1BBA">
                            <w:pPr>
                              <w:jc w:val="center"/>
                            </w:pPr>
                            <w:r>
                              <w:t xml:space="preserve">Disability Commissioner, </w:t>
                            </w:r>
                            <w:proofErr w:type="spellStart"/>
                            <w:r>
                              <w:t>Ms</w:t>
                            </w:r>
                            <w:proofErr w:type="spellEnd"/>
                            <w:r>
                              <w:t xml:space="preserve"> </w:t>
                            </w:r>
                            <w:proofErr w:type="spellStart"/>
                            <w:r>
                              <w:t>Vanlaldiki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ECAD9" id="_x0000_s1027" style="position:absolute;left:0;text-align:left;margin-left:219pt;margin-top:111.95pt;width:248.95pt;height:20.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" fillcolor="#54b532 [3033]" strokecolor="#4ea72e [3209]" strokeweight="1pt">
                <v:fill color2="#4ca42d [3177]" rotate="t" colors="0 #66b352;.5 #4bad28;1 #3f9e1d" focus="100%" type="gradient">
                  <o:fill v:ext="view" type="gradientUnscaled"/>
                </v:fill>
                <v:textbox>
                  <w:txbxContent>
                    <w:p w14:paraId="5BC6E9C6" w14:textId="40BAFE5E" w:rsidR="00DD1BBA" w:rsidRDefault="00DD1BBA" w:rsidP="00DD1BBA">
                      <w:pPr>
                        <w:jc w:val="center"/>
                      </w:pPr>
                      <w:r>
                        <w:t xml:space="preserve">Disability Commissioner, </w:t>
                      </w:r>
                      <w:proofErr w:type="spellStart"/>
                      <w:r>
                        <w:t>Ms</w:t>
                      </w:r>
                      <w:proofErr w:type="spellEnd"/>
                      <w:r>
                        <w:t xml:space="preserve"> </w:t>
                      </w:r>
                      <w:proofErr w:type="spellStart"/>
                      <w:r>
                        <w:t>Vanlaldiki</w:t>
                      </w:r>
                      <w:proofErr w:type="spellEnd"/>
                    </w:p>
                  </w:txbxContent>
                </v:textbox>
              </v:rect>
            </w:pict>
          </mc:Fallback>
        </mc:AlternateContent>
      </w:r>
      <w:r w:rsidR="008833F5" w:rsidRPr="003B0C57">
        <w:rPr>
          <w:rFonts w:ascii="Calibri" w:hAnsi="Calibri" w:cs="Calibri"/>
          <w:b/>
          <w:bCs/>
        </w:rPr>
        <w:t>Ms. Vanlaldiki Sailo, Disability Commissioner,</w:t>
      </w:r>
      <w:r w:rsidR="008833F5" w:rsidRPr="003B0C57">
        <w:rPr>
          <w:rFonts w:ascii="Calibri" w:hAnsi="Calibri" w:cs="Calibri"/>
        </w:rPr>
        <w:t xml:space="preserve"> Government of Mizoram, graced the event as Chief Guest</w:t>
      </w:r>
      <w:r w:rsidR="00B05A3E">
        <w:rPr>
          <w:rFonts w:ascii="Calibri" w:hAnsi="Calibri" w:cs="Calibri"/>
        </w:rPr>
        <w:t xml:space="preserve"> accompanied by </w:t>
      </w:r>
      <w:r w:rsidR="003E4120">
        <w:rPr>
          <w:rFonts w:ascii="Calibri" w:hAnsi="Calibri" w:cs="Calibri"/>
        </w:rPr>
        <w:t>S</w:t>
      </w:r>
      <w:r w:rsidR="00B05A3E">
        <w:rPr>
          <w:rFonts w:ascii="Calibri" w:hAnsi="Calibri" w:cs="Calibri"/>
        </w:rPr>
        <w:t>ig</w:t>
      </w:r>
      <w:r w:rsidR="003E4120">
        <w:rPr>
          <w:rFonts w:ascii="Calibri" w:hAnsi="Calibri" w:cs="Calibri"/>
        </w:rPr>
        <w:t>n</w:t>
      </w:r>
      <w:r w:rsidR="00B05A3E">
        <w:rPr>
          <w:rFonts w:ascii="Calibri" w:hAnsi="Calibri" w:cs="Calibri"/>
        </w:rPr>
        <w:t xml:space="preserve"> </w:t>
      </w:r>
      <w:r w:rsidR="003E4120">
        <w:rPr>
          <w:rFonts w:ascii="Calibri" w:hAnsi="Calibri" w:cs="Calibri"/>
        </w:rPr>
        <w:t>L</w:t>
      </w:r>
      <w:r w:rsidR="00B05A3E">
        <w:rPr>
          <w:rFonts w:ascii="Calibri" w:hAnsi="Calibri" w:cs="Calibri"/>
        </w:rPr>
        <w:t xml:space="preserve">anguage </w:t>
      </w:r>
      <w:r w:rsidR="003E4120">
        <w:rPr>
          <w:rFonts w:ascii="Calibri" w:hAnsi="Calibri" w:cs="Calibri"/>
        </w:rPr>
        <w:t>L</w:t>
      </w:r>
      <w:r w:rsidR="00B05A3E">
        <w:rPr>
          <w:rFonts w:ascii="Calibri" w:hAnsi="Calibri" w:cs="Calibri"/>
        </w:rPr>
        <w:t xml:space="preserve">nterpreter. </w:t>
      </w:r>
      <w:r w:rsidR="008833F5" w:rsidRPr="003B0C57">
        <w:rPr>
          <w:rFonts w:ascii="Calibri" w:hAnsi="Calibri" w:cs="Calibri"/>
        </w:rPr>
        <w:t xml:space="preserve">She </w:t>
      </w:r>
      <w:r w:rsidR="00934FA0" w:rsidRPr="003B0C57">
        <w:rPr>
          <w:rFonts w:ascii="Calibri" w:hAnsi="Calibri" w:cs="Calibri"/>
        </w:rPr>
        <w:t xml:space="preserve">highlighted </w:t>
      </w:r>
      <w:r w:rsidR="008833F5" w:rsidRPr="003B0C57">
        <w:rPr>
          <w:rFonts w:ascii="Calibri" w:hAnsi="Calibri" w:cs="Calibri"/>
        </w:rPr>
        <w:t>that the biggest challenge faced by Persons with Disabilities (PwDs) is not inadequate infrastructure but attitudinal barriers in society, calling for respect, dignity, and empathy rather than sympathy.</w:t>
      </w:r>
      <w:r w:rsidRPr="003B0C57">
        <w:rPr>
          <w:rFonts w:ascii="Calibri" w:hAnsi="Calibri" w:cs="Calibri"/>
        </w:rPr>
        <w:t xml:space="preserve"> She also welcomes any suggestion and support from humanitarian agencies to improve the service delivery towards the </w:t>
      </w:r>
      <w:r w:rsidR="0095721A" w:rsidRPr="003B0C57">
        <w:rPr>
          <w:rFonts w:ascii="Calibri" w:hAnsi="Calibri" w:cs="Calibri"/>
        </w:rPr>
        <w:t>disabled</w:t>
      </w:r>
      <w:r w:rsidRPr="003B0C57">
        <w:rPr>
          <w:rFonts w:ascii="Calibri" w:hAnsi="Calibri" w:cs="Calibri"/>
        </w:rPr>
        <w:t xml:space="preserve"> persons.</w:t>
      </w:r>
    </w:p>
    <w:p w14:paraId="19CE3848" w14:textId="77777777" w:rsidR="00DD1BBA" w:rsidRPr="003B0C57" w:rsidRDefault="00DD1BBA" w:rsidP="006507B3">
      <w:pPr>
        <w:pStyle w:val="NoSpacing"/>
        <w:jc w:val="both"/>
        <w:rPr>
          <w:rFonts w:ascii="Calibri" w:hAnsi="Calibri" w:cs="Calibri"/>
        </w:rPr>
      </w:pPr>
    </w:p>
    <w:p w14:paraId="70B82047" w14:textId="486790D7" w:rsidR="00DD1BBA" w:rsidRPr="003B0C57" w:rsidRDefault="003B0C57" w:rsidP="006507B3">
      <w:pPr>
        <w:pStyle w:val="NoSpacing"/>
        <w:jc w:val="both"/>
        <w:rPr>
          <w:rFonts w:ascii="Calibri" w:hAnsi="Calibri" w:cs="Calibri"/>
        </w:rPr>
      </w:pPr>
      <w:r w:rsidRPr="003B0C57">
        <w:rPr>
          <w:rFonts w:ascii="Calibri" w:hAnsi="Calibri" w:cs="Calibri"/>
        </w:rPr>
        <w:t>Mr. Dhiraj Kumar, CAM-HI, delivered the Special Message of the Day. He underscored the importance of collective action to ensure that humanitarian efforts reach the most vulnerable, expressed solidarity with humanitarian workers across the globe, and lauded the Mizo people for their commitment and contribution to humanitarian causes</w:t>
      </w:r>
    </w:p>
    <w:p w14:paraId="27491C50" w14:textId="77777777" w:rsidR="003B0C57" w:rsidRPr="003B0C57" w:rsidRDefault="003B0C57" w:rsidP="006507B3">
      <w:pPr>
        <w:pStyle w:val="NoSpacing"/>
        <w:jc w:val="both"/>
        <w:rPr>
          <w:rFonts w:ascii="Calibri" w:hAnsi="Calibri" w:cs="Calibri"/>
        </w:rPr>
      </w:pPr>
    </w:p>
    <w:p w14:paraId="34BEDC65" w14:textId="16C889B3" w:rsidR="000B63A4" w:rsidRDefault="008833F5" w:rsidP="000B63A4">
      <w:pPr>
        <w:pStyle w:val="NoSpacing"/>
        <w:jc w:val="both"/>
        <w:rPr>
          <w:rFonts w:ascii="Calibri" w:hAnsi="Calibri" w:cs="Calibri"/>
        </w:rPr>
      </w:pPr>
      <w:r w:rsidRPr="009C2457">
        <w:rPr>
          <w:rFonts w:ascii="Calibri" w:hAnsi="Calibri" w:cs="Calibri"/>
        </w:rPr>
        <w:t>Humanitarian agencies including C</w:t>
      </w:r>
      <w:r w:rsidR="00765BEC" w:rsidRPr="009C2457">
        <w:rPr>
          <w:rFonts w:ascii="Calibri" w:hAnsi="Calibri" w:cs="Calibri"/>
        </w:rPr>
        <w:t xml:space="preserve">entral </w:t>
      </w:r>
      <w:r w:rsidRPr="009C2457">
        <w:rPr>
          <w:rFonts w:ascii="Calibri" w:hAnsi="Calibri" w:cs="Calibri"/>
        </w:rPr>
        <w:t>Y</w:t>
      </w:r>
      <w:r w:rsidR="00765BEC" w:rsidRPr="009C2457">
        <w:rPr>
          <w:rFonts w:ascii="Calibri" w:hAnsi="Calibri" w:cs="Calibri"/>
        </w:rPr>
        <w:t>oung Mizo Association</w:t>
      </w:r>
      <w:r w:rsidR="009B4931" w:rsidRPr="009C2457">
        <w:rPr>
          <w:rFonts w:ascii="Calibri" w:hAnsi="Calibri" w:cs="Calibri"/>
        </w:rPr>
        <w:t xml:space="preserve">, Adventist Development and Relief Agency (ADRA),  </w:t>
      </w:r>
      <w:r w:rsidR="00022961" w:rsidRPr="009C2457">
        <w:rPr>
          <w:rFonts w:ascii="Calibri" w:hAnsi="Calibri" w:cs="Calibri"/>
        </w:rPr>
        <w:t>M</w:t>
      </w:r>
      <w:r w:rsidR="009B4931" w:rsidRPr="009C2457">
        <w:rPr>
          <w:rFonts w:ascii="Calibri" w:hAnsi="Calibri" w:cs="Calibri"/>
        </w:rPr>
        <w:t xml:space="preserve">DPO/OPD – </w:t>
      </w:r>
      <w:r w:rsidR="00022961" w:rsidRPr="009C2457">
        <w:rPr>
          <w:rFonts w:ascii="Calibri" w:hAnsi="Calibri" w:cs="Calibri"/>
        </w:rPr>
        <w:t xml:space="preserve">Mizoram </w:t>
      </w:r>
      <w:r w:rsidR="009B4931" w:rsidRPr="009C2457">
        <w:rPr>
          <w:rFonts w:ascii="Calibri" w:hAnsi="Calibri" w:cs="Calibri"/>
        </w:rPr>
        <w:t>Disabled People’s Organization / Organization of Persons with Disabilities</w:t>
      </w:r>
      <w:r w:rsidR="00022961" w:rsidRPr="009C2457">
        <w:rPr>
          <w:rFonts w:ascii="Calibri" w:hAnsi="Calibri" w:cs="Calibri"/>
        </w:rPr>
        <w:t xml:space="preserve">, </w:t>
      </w:r>
      <w:r w:rsidR="009B4931" w:rsidRPr="009C2457">
        <w:rPr>
          <w:rFonts w:ascii="Calibri" w:hAnsi="Calibri" w:cs="Calibri"/>
        </w:rPr>
        <w:t xml:space="preserve">Mizo </w:t>
      </w:r>
      <w:proofErr w:type="spellStart"/>
      <w:r w:rsidR="009B4931" w:rsidRPr="009C2457">
        <w:rPr>
          <w:rFonts w:ascii="Calibri" w:hAnsi="Calibri" w:cs="Calibri"/>
        </w:rPr>
        <w:t>Hmeichhe</w:t>
      </w:r>
      <w:proofErr w:type="spellEnd"/>
      <w:r w:rsidR="009B4931" w:rsidRPr="009C2457">
        <w:rPr>
          <w:rFonts w:ascii="Calibri" w:hAnsi="Calibri" w:cs="Calibri"/>
        </w:rPr>
        <w:t xml:space="preserve"> </w:t>
      </w:r>
      <w:proofErr w:type="spellStart"/>
      <w:r w:rsidR="009B4931" w:rsidRPr="009C2457">
        <w:rPr>
          <w:rFonts w:ascii="Calibri" w:hAnsi="Calibri" w:cs="Calibri"/>
        </w:rPr>
        <w:t>Insuihkhawm</w:t>
      </w:r>
      <w:proofErr w:type="spellEnd"/>
      <w:r w:rsidR="009B4931" w:rsidRPr="009C2457">
        <w:rPr>
          <w:rFonts w:ascii="Calibri" w:hAnsi="Calibri" w:cs="Calibri"/>
        </w:rPr>
        <w:t xml:space="preserve"> Pawl (</w:t>
      </w:r>
      <w:r w:rsidR="00022961" w:rsidRPr="009C2457">
        <w:rPr>
          <w:rFonts w:ascii="Calibri" w:hAnsi="Calibri" w:cs="Calibri"/>
        </w:rPr>
        <w:t xml:space="preserve">MHIP, the largest </w:t>
      </w:r>
      <w:r w:rsidR="009B4931" w:rsidRPr="009C2457">
        <w:rPr>
          <w:rFonts w:ascii="Calibri" w:hAnsi="Calibri" w:cs="Calibri"/>
        </w:rPr>
        <w:t>Mizo Women’s Federation</w:t>
      </w:r>
      <w:r w:rsidR="00022961" w:rsidRPr="009C2457">
        <w:rPr>
          <w:rFonts w:ascii="Calibri" w:hAnsi="Calibri" w:cs="Calibri"/>
        </w:rPr>
        <w:t xml:space="preserve"> in Mizoram</w:t>
      </w:r>
      <w:r w:rsidR="009B4931" w:rsidRPr="009C2457">
        <w:rPr>
          <w:rFonts w:ascii="Calibri" w:hAnsi="Calibri" w:cs="Calibri"/>
        </w:rPr>
        <w:t>)</w:t>
      </w:r>
      <w:r w:rsidR="00022961" w:rsidRPr="009C2457">
        <w:rPr>
          <w:rFonts w:ascii="Calibri" w:hAnsi="Calibri" w:cs="Calibri"/>
        </w:rPr>
        <w:t xml:space="preserve">, </w:t>
      </w:r>
      <w:r w:rsidR="009B4931" w:rsidRPr="009C2457">
        <w:rPr>
          <w:rFonts w:ascii="Calibri" w:hAnsi="Calibri" w:cs="Calibri"/>
        </w:rPr>
        <w:t>SELCO Foundation</w:t>
      </w:r>
      <w:r w:rsidR="00676FF7" w:rsidRPr="009C2457">
        <w:rPr>
          <w:rFonts w:ascii="Calibri" w:hAnsi="Calibri" w:cs="Calibri"/>
        </w:rPr>
        <w:t xml:space="preserve">, </w:t>
      </w:r>
      <w:r w:rsidR="009B4931" w:rsidRPr="009C2457">
        <w:rPr>
          <w:rFonts w:ascii="Calibri" w:hAnsi="Calibri" w:cs="Calibri"/>
        </w:rPr>
        <w:t>SHALOM – Society for HIV/AIDS Lifeline Operations in Mizoram (commonly known as SHALOM)</w:t>
      </w:r>
      <w:r w:rsidR="00676FF7" w:rsidRPr="009C2457">
        <w:rPr>
          <w:rFonts w:ascii="Calibri" w:hAnsi="Calibri" w:cs="Calibri"/>
        </w:rPr>
        <w:t xml:space="preserve">, </w:t>
      </w:r>
      <w:r w:rsidR="009B4931" w:rsidRPr="009C2457">
        <w:rPr>
          <w:rFonts w:ascii="Calibri" w:hAnsi="Calibri" w:cs="Calibri"/>
        </w:rPr>
        <w:t>Jesuit Refugee Service</w:t>
      </w:r>
      <w:r w:rsidR="00676FF7" w:rsidRPr="009C2457">
        <w:rPr>
          <w:rFonts w:ascii="Calibri" w:hAnsi="Calibri" w:cs="Calibri"/>
        </w:rPr>
        <w:t xml:space="preserve"> (JRS), </w:t>
      </w:r>
      <w:r w:rsidR="009B4931" w:rsidRPr="009C2457">
        <w:rPr>
          <w:rFonts w:ascii="Calibri" w:hAnsi="Calibri" w:cs="Calibri"/>
        </w:rPr>
        <w:t>Migration and Asylum Project</w:t>
      </w:r>
      <w:r w:rsidR="00676FF7" w:rsidRPr="009C2457">
        <w:rPr>
          <w:rFonts w:ascii="Calibri" w:hAnsi="Calibri" w:cs="Calibri"/>
        </w:rPr>
        <w:t xml:space="preserve"> (MAP) and </w:t>
      </w:r>
      <w:r w:rsidRPr="009C2457">
        <w:rPr>
          <w:rFonts w:ascii="Calibri" w:hAnsi="Calibri" w:cs="Calibri"/>
        </w:rPr>
        <w:t xml:space="preserve">Spastic Society of Mizoram shared </w:t>
      </w:r>
      <w:r w:rsidR="00F0701B" w:rsidRPr="009C2457">
        <w:rPr>
          <w:rFonts w:ascii="Calibri" w:hAnsi="Calibri" w:cs="Calibri"/>
        </w:rPr>
        <w:t xml:space="preserve">their </w:t>
      </w:r>
      <w:r w:rsidRPr="009C2457">
        <w:rPr>
          <w:rFonts w:ascii="Calibri" w:hAnsi="Calibri" w:cs="Calibri"/>
        </w:rPr>
        <w:t>experiences highlighting the value of collaboration and resilience</w:t>
      </w:r>
      <w:r w:rsidR="00F0701B" w:rsidRPr="009C2457">
        <w:rPr>
          <w:rFonts w:ascii="Calibri" w:hAnsi="Calibri" w:cs="Calibri"/>
        </w:rPr>
        <w:t xml:space="preserve"> </w:t>
      </w:r>
      <w:r w:rsidR="00B01093" w:rsidRPr="009C2457">
        <w:rPr>
          <w:rFonts w:ascii="Calibri" w:hAnsi="Calibri" w:cs="Calibri"/>
        </w:rPr>
        <w:t xml:space="preserve"> </w:t>
      </w:r>
      <w:r w:rsidR="009C2457" w:rsidRPr="009C2457">
        <w:rPr>
          <w:rFonts w:ascii="Calibri" w:hAnsi="Calibri" w:cs="Calibri"/>
        </w:rPr>
        <w:t xml:space="preserve">Although a few confirmed participant agencies, including MSF and </w:t>
      </w:r>
      <w:r w:rsidR="005A65C9" w:rsidRPr="009C2457">
        <w:rPr>
          <w:rFonts w:ascii="Calibri" w:hAnsi="Calibri" w:cs="Calibri"/>
          <w:noProof/>
        </w:rPr>
        <w:lastRenderedPageBreak/>
        <w:drawing>
          <wp:anchor distT="0" distB="0" distL="114300" distR="114300" simplePos="0" relativeHeight="251676672" behindDoc="1" locked="0" layoutInCell="1" allowOverlap="1" wp14:anchorId="609BC31F" wp14:editId="110DF99C">
            <wp:simplePos x="0" y="0"/>
            <wp:positionH relativeFrom="margin">
              <wp:posOffset>2827020</wp:posOffset>
            </wp:positionH>
            <wp:positionV relativeFrom="paragraph">
              <wp:posOffset>83820</wp:posOffset>
            </wp:positionV>
            <wp:extent cx="3017520" cy="1820545"/>
            <wp:effectExtent l="0" t="0" r="0" b="8255"/>
            <wp:wrapTight wrapText="bothSides">
              <wp:wrapPolygon edited="0">
                <wp:start x="0" y="0"/>
                <wp:lineTo x="0" y="21472"/>
                <wp:lineTo x="21409" y="21472"/>
                <wp:lineTo x="21409" y="0"/>
                <wp:lineTo x="0" y="0"/>
              </wp:wrapPolygon>
            </wp:wrapTight>
            <wp:docPr id="1124046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7520"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57" w:rsidRPr="009C2457">
        <w:rPr>
          <w:rFonts w:ascii="Calibri" w:hAnsi="Calibri" w:cs="Calibri"/>
        </w:rPr>
        <w:t>CRS, were unable to attend due to prior commitments, they graciously conveyed their best wishes and reaffirmed their strong commitment to actively engage in forthcoming initiatives and contribute meaningfully towards advancing inclusiveness.</w:t>
      </w:r>
      <w:r w:rsidR="000B63A4" w:rsidRPr="009C2457">
        <w:rPr>
          <w:rFonts w:ascii="Calibri" w:hAnsi="Calibri" w:cs="Calibri"/>
        </w:rPr>
        <w:t> </w:t>
      </w:r>
    </w:p>
    <w:p w14:paraId="65BE681B" w14:textId="30923F79" w:rsidR="005A65C9" w:rsidRDefault="005A65C9" w:rsidP="006507B3">
      <w:pPr>
        <w:pStyle w:val="NoSpacing"/>
        <w:jc w:val="both"/>
        <w:rPr>
          <w:rFonts w:ascii="Calibri" w:hAnsi="Calibri" w:cs="Calibri"/>
        </w:rPr>
      </w:pPr>
    </w:p>
    <w:p w14:paraId="4F557810" w14:textId="31566BE2" w:rsidR="008833F5" w:rsidRPr="009C2457" w:rsidRDefault="005A65C9" w:rsidP="006507B3">
      <w:pPr>
        <w:pStyle w:val="NoSpacing"/>
        <w:jc w:val="both"/>
        <w:rPr>
          <w:rFonts w:ascii="Calibri" w:hAnsi="Calibri" w:cs="Calibri"/>
        </w:rPr>
      </w:pPr>
      <w:r w:rsidRPr="003B0C57">
        <w:rPr>
          <w:rFonts w:ascii="Calibri" w:hAnsi="Calibri" w:cs="Calibri"/>
          <w:b/>
          <w:bCs/>
          <w:noProof/>
        </w:rPr>
        <mc:AlternateContent>
          <mc:Choice Requires="wps">
            <w:drawing>
              <wp:anchor distT="0" distB="0" distL="114300" distR="114300" simplePos="0" relativeHeight="251678720" behindDoc="0" locked="0" layoutInCell="1" allowOverlap="1" wp14:anchorId="52200CA2" wp14:editId="4CD80620">
                <wp:simplePos x="0" y="0"/>
                <wp:positionH relativeFrom="column">
                  <wp:posOffset>2819400</wp:posOffset>
                </wp:positionH>
                <wp:positionV relativeFrom="paragraph">
                  <wp:posOffset>182245</wp:posOffset>
                </wp:positionV>
                <wp:extent cx="2956560" cy="259080"/>
                <wp:effectExtent l="0" t="0" r="15240" b="26670"/>
                <wp:wrapNone/>
                <wp:docPr id="2120617661" name="Rectangle 4"/>
                <wp:cNvGraphicFramePr/>
                <a:graphic xmlns:a="http://schemas.openxmlformats.org/drawingml/2006/main">
                  <a:graphicData uri="http://schemas.microsoft.com/office/word/2010/wordprocessingShape">
                    <wps:wsp>
                      <wps:cNvSpPr/>
                      <wps:spPr>
                        <a:xfrm>
                          <a:off x="0" y="0"/>
                          <a:ext cx="2956560" cy="259080"/>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13979218" w14:textId="77777777" w:rsidR="005A65C9" w:rsidRDefault="005A65C9" w:rsidP="005A65C9">
                            <w:proofErr w:type="spellStart"/>
                            <w:r>
                              <w:t>Mr</w:t>
                            </w:r>
                            <w:proofErr w:type="spellEnd"/>
                            <w:r>
                              <w:t xml:space="preserve"> Shiwenra, HI </w:t>
                            </w:r>
                          </w:p>
                          <w:p w14:paraId="70D1D4E9" w14:textId="4704860E" w:rsidR="005A65C9" w:rsidRDefault="005A65C9" w:rsidP="005A65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200CA2" id="_x0000_s1028" style="position:absolute;left:0;text-align:left;margin-left:222pt;margin-top:14.35pt;width:232.8pt;height:20.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" fillcolor="#54b532 [3033]" strokecolor="#4ea72e [3209]" strokeweight="1pt">
                <v:fill color2="#4ca42d [3177]" rotate="t" colors="0 #66b352;.5 #4bad28;1 #3f9e1d" focus="100%" type="gradient">
                  <o:fill v:ext="view" type="gradientUnscaled"/>
                </v:fill>
                <v:textbox>
                  <w:txbxContent>
                    <w:p w14:paraId="13979218" w14:textId="77777777" w:rsidR="005A65C9" w:rsidRDefault="005A65C9" w:rsidP="005A65C9">
                      <w:proofErr w:type="spellStart"/>
                      <w:r>
                        <w:t>Mr</w:t>
                      </w:r>
                      <w:proofErr w:type="spellEnd"/>
                      <w:r>
                        <w:t xml:space="preserve"> Shiwenra, HI </w:t>
                      </w:r>
                    </w:p>
                    <w:p w14:paraId="70D1D4E9" w14:textId="4704860E" w:rsidR="005A65C9" w:rsidRDefault="005A65C9" w:rsidP="005A65C9">
                      <w:pPr>
                        <w:jc w:val="center"/>
                      </w:pPr>
                    </w:p>
                  </w:txbxContent>
                </v:textbox>
              </v:rect>
            </w:pict>
          </mc:Fallback>
        </mc:AlternateContent>
      </w:r>
      <w:r w:rsidRPr="009C2457">
        <w:rPr>
          <w:rFonts w:ascii="Calibri" w:hAnsi="Calibri" w:cs="Calibri"/>
          <w:noProof/>
        </w:rPr>
        <w:drawing>
          <wp:anchor distT="0" distB="0" distL="114300" distR="114300" simplePos="0" relativeHeight="251670528" behindDoc="1" locked="0" layoutInCell="1" allowOverlap="1" wp14:anchorId="511EEA6A" wp14:editId="5B75888E">
            <wp:simplePos x="0" y="0"/>
            <wp:positionH relativeFrom="margin">
              <wp:posOffset>2846070</wp:posOffset>
            </wp:positionH>
            <wp:positionV relativeFrom="paragraph">
              <wp:posOffset>560705</wp:posOffset>
            </wp:positionV>
            <wp:extent cx="2948940" cy="1955165"/>
            <wp:effectExtent l="0" t="0" r="3810" b="6985"/>
            <wp:wrapTight wrapText="bothSides">
              <wp:wrapPolygon edited="0">
                <wp:start x="0" y="0"/>
                <wp:lineTo x="0" y="21467"/>
                <wp:lineTo x="21488" y="21467"/>
                <wp:lineTo x="21488" y="0"/>
                <wp:lineTo x="0" y="0"/>
              </wp:wrapPolygon>
            </wp:wrapTight>
            <wp:docPr id="341219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94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3F5" w:rsidRPr="009C2457">
        <w:rPr>
          <w:rFonts w:ascii="Calibri" w:hAnsi="Calibri" w:cs="Calibri"/>
        </w:rPr>
        <w:t xml:space="preserve">Mr. Shiwendra Kumar </w:t>
      </w:r>
      <w:r w:rsidR="00463827" w:rsidRPr="009C2457">
        <w:rPr>
          <w:rFonts w:ascii="Calibri" w:hAnsi="Calibri" w:cs="Calibri"/>
        </w:rPr>
        <w:t xml:space="preserve">facilitated a brief session </w:t>
      </w:r>
      <w:r w:rsidR="008833F5" w:rsidRPr="009C2457">
        <w:rPr>
          <w:rFonts w:ascii="Calibri" w:hAnsi="Calibri" w:cs="Calibri"/>
        </w:rPr>
        <w:t>on International Humanitarian Assistance (IHA), addressing the legal framework</w:t>
      </w:r>
      <w:r w:rsidR="00463827" w:rsidRPr="009C2457">
        <w:rPr>
          <w:rFonts w:ascii="Calibri" w:hAnsi="Calibri" w:cs="Calibri"/>
        </w:rPr>
        <w:t xml:space="preserve">, barrier and challenges faced by the PWDs, and the appropriate etiquette and behavior </w:t>
      </w:r>
      <w:r w:rsidR="008833F5" w:rsidRPr="009C2457">
        <w:rPr>
          <w:rFonts w:ascii="Calibri" w:hAnsi="Calibri" w:cs="Calibri"/>
        </w:rPr>
        <w:t xml:space="preserve">when engaging with disability issues. </w:t>
      </w:r>
      <w:r w:rsidR="00E004A0" w:rsidRPr="009C2457">
        <w:rPr>
          <w:rFonts w:ascii="Calibri" w:hAnsi="Calibri" w:cs="Calibri"/>
        </w:rPr>
        <w:t xml:space="preserve">The core message was on promoting </w:t>
      </w:r>
      <w:r w:rsidR="008833F5" w:rsidRPr="009C2457">
        <w:rPr>
          <w:rFonts w:ascii="Calibri" w:hAnsi="Calibri" w:cs="Calibri"/>
        </w:rPr>
        <w:t>sensitivity, inclusiveness, and accountability in humanitarian action.</w:t>
      </w:r>
    </w:p>
    <w:p w14:paraId="7891088C" w14:textId="33D57FA9" w:rsidR="00CA2A64" w:rsidRPr="003B0C57" w:rsidRDefault="00CA2A64" w:rsidP="006507B3">
      <w:pPr>
        <w:pStyle w:val="NoSpacing"/>
        <w:jc w:val="both"/>
        <w:rPr>
          <w:rFonts w:ascii="Calibri" w:hAnsi="Calibri" w:cs="Calibri"/>
        </w:rPr>
      </w:pPr>
    </w:p>
    <w:p w14:paraId="289ABDB9" w14:textId="208F4B11" w:rsidR="007573A1" w:rsidRPr="002E32A6" w:rsidRDefault="005A65C9" w:rsidP="007573A1">
      <w:pPr>
        <w:pStyle w:val="NoSpacing"/>
        <w:jc w:val="both"/>
        <w:rPr>
          <w:rFonts w:ascii="Calibri" w:hAnsi="Calibri" w:cs="Calibri"/>
        </w:rPr>
      </w:pPr>
      <w:r w:rsidRPr="003B0C57">
        <w:rPr>
          <w:rFonts w:ascii="Calibri" w:hAnsi="Calibri" w:cs="Calibri"/>
          <w:b/>
          <w:bCs/>
          <w:noProof/>
        </w:rPr>
        <mc:AlternateContent>
          <mc:Choice Requires="wps">
            <w:drawing>
              <wp:anchor distT="0" distB="0" distL="114300" distR="114300" simplePos="0" relativeHeight="251674624" behindDoc="0" locked="0" layoutInCell="1" allowOverlap="1" wp14:anchorId="0D09F92A" wp14:editId="6CF9C880">
                <wp:simplePos x="0" y="0"/>
                <wp:positionH relativeFrom="column">
                  <wp:posOffset>2819400</wp:posOffset>
                </wp:positionH>
                <wp:positionV relativeFrom="paragraph">
                  <wp:posOffset>385445</wp:posOffset>
                </wp:positionV>
                <wp:extent cx="2956560" cy="259080"/>
                <wp:effectExtent l="0" t="0" r="15240" b="26670"/>
                <wp:wrapNone/>
                <wp:docPr id="167859113" name="Rectangle 4"/>
                <wp:cNvGraphicFramePr/>
                <a:graphic xmlns:a="http://schemas.openxmlformats.org/drawingml/2006/main">
                  <a:graphicData uri="http://schemas.microsoft.com/office/word/2010/wordprocessingShape">
                    <wps:wsp>
                      <wps:cNvSpPr/>
                      <wps:spPr>
                        <a:xfrm>
                          <a:off x="0" y="0"/>
                          <a:ext cx="2956560" cy="259080"/>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29B4CBD8" w14:textId="79E6A03E" w:rsidR="00B01093" w:rsidRDefault="00B01093" w:rsidP="00B01093">
                            <w:pPr>
                              <w:jc w:val="center"/>
                            </w:pPr>
                            <w:r>
                              <w:t>Fr Michael Soosia, Director ZEP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09F92A" id="_x0000_s1029" style="position:absolute;left:0;text-align:left;margin-left:222pt;margin-top:30.35pt;width:232.8pt;height:20.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" fillcolor="#54b532 [3033]" strokecolor="#4ea72e [3209]" strokeweight="1pt">
                <v:fill color2="#4ca42d [3177]" rotate="t" colors="0 #66b352;.5 #4bad28;1 #3f9e1d" focus="100%" type="gradient">
                  <o:fill v:ext="view" type="gradientUnscaled"/>
                </v:fill>
                <v:textbox>
                  <w:txbxContent>
                    <w:p w14:paraId="29B4CBD8" w14:textId="79E6A03E" w:rsidR="00B01093" w:rsidRDefault="00B01093" w:rsidP="00B01093">
                      <w:pPr>
                        <w:jc w:val="center"/>
                      </w:pPr>
                      <w:r>
                        <w:t>Fr Michael Soosia, Director ZEP</w:t>
                      </w:r>
                    </w:p>
                  </w:txbxContent>
                </v:textbox>
              </v:rect>
            </w:pict>
          </mc:Fallback>
        </mc:AlternateContent>
      </w:r>
      <w:r w:rsidR="008833F5" w:rsidRPr="003B0C57">
        <w:rPr>
          <w:rFonts w:ascii="Calibri" w:hAnsi="Calibri" w:cs="Calibri"/>
        </w:rPr>
        <w:t>The program concluded with a Vote of Thanks by Fr. Michael Soosai, Director of ZEP</w:t>
      </w:r>
      <w:r w:rsidR="00AE595F">
        <w:rPr>
          <w:rFonts w:ascii="Calibri" w:hAnsi="Calibri" w:cs="Calibri"/>
        </w:rPr>
        <w:t xml:space="preserve">. He affirmed ZEP </w:t>
      </w:r>
      <w:r w:rsidR="009034CC">
        <w:rPr>
          <w:rFonts w:ascii="Calibri" w:hAnsi="Calibri" w:cs="Calibri"/>
        </w:rPr>
        <w:t>commitment and</w:t>
      </w:r>
      <w:r w:rsidR="007573A1">
        <w:rPr>
          <w:rFonts w:ascii="Calibri" w:hAnsi="Calibri" w:cs="Calibri"/>
        </w:rPr>
        <w:t xml:space="preserve"> </w:t>
      </w:r>
      <w:r w:rsidR="007573A1" w:rsidRPr="002E32A6">
        <w:rPr>
          <w:rFonts w:ascii="Calibri" w:hAnsi="Calibri" w:cs="Calibri"/>
        </w:rPr>
        <w:t>pledge</w:t>
      </w:r>
      <w:r w:rsidR="007573A1">
        <w:rPr>
          <w:rFonts w:ascii="Calibri" w:hAnsi="Calibri" w:cs="Calibri"/>
        </w:rPr>
        <w:t>d</w:t>
      </w:r>
      <w:r w:rsidR="007573A1" w:rsidRPr="002E32A6">
        <w:rPr>
          <w:rFonts w:ascii="Calibri" w:hAnsi="Calibri" w:cs="Calibri"/>
        </w:rPr>
        <w:t xml:space="preserve"> to strengthen partnerships, amplify marginalized voices, and build resilience.</w:t>
      </w:r>
    </w:p>
    <w:p w14:paraId="1CEBE9B6" w14:textId="536D3AC5" w:rsidR="008833F5" w:rsidRDefault="008833F5" w:rsidP="006507B3">
      <w:pPr>
        <w:pStyle w:val="NoSpacing"/>
        <w:jc w:val="both"/>
        <w:rPr>
          <w:rFonts w:ascii="Calibri" w:hAnsi="Calibri" w:cs="Calibri"/>
        </w:rPr>
      </w:pPr>
    </w:p>
    <w:p w14:paraId="33295453" w14:textId="5126B3FA" w:rsidR="00CA2A64" w:rsidRDefault="00CA2A64" w:rsidP="006507B3">
      <w:pPr>
        <w:pStyle w:val="NoSpacing"/>
        <w:pBdr>
          <w:bottom w:val="single" w:sz="12" w:space="1" w:color="auto"/>
        </w:pBdr>
        <w:jc w:val="both"/>
        <w:rPr>
          <w:rFonts w:ascii="Calibri" w:hAnsi="Calibri" w:cs="Calibri"/>
        </w:rPr>
      </w:pPr>
    </w:p>
    <w:p w14:paraId="7F90B4C2" w14:textId="63794D54" w:rsidR="00C83CCA" w:rsidRDefault="00C83CCA" w:rsidP="006507B3">
      <w:pPr>
        <w:pStyle w:val="NoSpacing"/>
        <w:jc w:val="both"/>
        <w:rPr>
          <w:rFonts w:ascii="Calibri" w:hAnsi="Calibri" w:cs="Calibri"/>
        </w:rPr>
      </w:pPr>
    </w:p>
    <w:p w14:paraId="244B7764" w14:textId="63E9E8D5" w:rsidR="00C83CCA" w:rsidRDefault="00C83CCA" w:rsidP="006507B3">
      <w:pPr>
        <w:pStyle w:val="NoSpacing"/>
        <w:jc w:val="both"/>
        <w:rPr>
          <w:rFonts w:ascii="Calibri" w:hAnsi="Calibri" w:cs="Calibri"/>
        </w:rPr>
      </w:pPr>
    </w:p>
    <w:p w14:paraId="21FFD395" w14:textId="77777777" w:rsidR="00B01093" w:rsidRDefault="00B01093" w:rsidP="006507B3">
      <w:pPr>
        <w:pStyle w:val="NoSpacing"/>
        <w:jc w:val="both"/>
        <w:rPr>
          <w:rFonts w:ascii="Calibri" w:hAnsi="Calibri" w:cs="Calibri"/>
        </w:rPr>
      </w:pPr>
    </w:p>
    <w:p w14:paraId="2D9157BD" w14:textId="77777777" w:rsidR="00B01093" w:rsidRDefault="00B01093" w:rsidP="006507B3">
      <w:pPr>
        <w:pStyle w:val="NoSpacing"/>
        <w:jc w:val="both"/>
        <w:rPr>
          <w:rFonts w:ascii="Calibri" w:hAnsi="Calibri" w:cs="Calibri"/>
        </w:rPr>
      </w:pPr>
    </w:p>
    <w:p w14:paraId="0F8E525C" w14:textId="77777777" w:rsidR="00B01093" w:rsidRDefault="00B01093" w:rsidP="006507B3">
      <w:pPr>
        <w:pStyle w:val="NoSpacing"/>
        <w:jc w:val="both"/>
        <w:rPr>
          <w:rFonts w:ascii="Calibri" w:hAnsi="Calibri" w:cs="Calibri"/>
        </w:rPr>
      </w:pPr>
    </w:p>
    <w:p w14:paraId="5C9533A9" w14:textId="77777777" w:rsidR="00B01093" w:rsidRDefault="00B01093" w:rsidP="006507B3">
      <w:pPr>
        <w:pStyle w:val="NoSpacing"/>
        <w:jc w:val="both"/>
        <w:rPr>
          <w:rFonts w:ascii="Calibri" w:hAnsi="Calibri" w:cs="Calibri"/>
        </w:rPr>
      </w:pPr>
    </w:p>
    <w:p w14:paraId="0A0075DB" w14:textId="77777777" w:rsidR="00B01093" w:rsidRDefault="00B01093" w:rsidP="006507B3">
      <w:pPr>
        <w:pStyle w:val="NoSpacing"/>
        <w:jc w:val="both"/>
        <w:rPr>
          <w:rFonts w:ascii="Calibri" w:hAnsi="Calibri" w:cs="Calibri"/>
        </w:rPr>
      </w:pPr>
    </w:p>
    <w:p w14:paraId="3A4E5F35" w14:textId="77777777" w:rsidR="00B01093" w:rsidRDefault="00B01093" w:rsidP="006507B3">
      <w:pPr>
        <w:pStyle w:val="NoSpacing"/>
        <w:jc w:val="both"/>
        <w:rPr>
          <w:rFonts w:ascii="Calibri" w:hAnsi="Calibri" w:cs="Calibri"/>
        </w:rPr>
      </w:pPr>
    </w:p>
    <w:p w14:paraId="0A2FBA21" w14:textId="77777777" w:rsidR="00B01093" w:rsidRDefault="00B01093" w:rsidP="006507B3">
      <w:pPr>
        <w:pStyle w:val="NoSpacing"/>
        <w:jc w:val="both"/>
        <w:rPr>
          <w:rFonts w:ascii="Calibri" w:hAnsi="Calibri" w:cs="Calibri"/>
        </w:rPr>
      </w:pPr>
    </w:p>
    <w:p w14:paraId="12ED0998" w14:textId="77777777" w:rsidR="00B01093" w:rsidRDefault="00B01093" w:rsidP="006507B3">
      <w:pPr>
        <w:pStyle w:val="NoSpacing"/>
        <w:jc w:val="both"/>
        <w:rPr>
          <w:rFonts w:ascii="Calibri" w:hAnsi="Calibri" w:cs="Calibri"/>
        </w:rPr>
      </w:pPr>
    </w:p>
    <w:p w14:paraId="4CB72F0B" w14:textId="77777777" w:rsidR="00B01093" w:rsidRDefault="00B01093" w:rsidP="006507B3">
      <w:pPr>
        <w:pStyle w:val="NoSpacing"/>
        <w:jc w:val="both"/>
        <w:rPr>
          <w:rFonts w:ascii="Calibri" w:hAnsi="Calibri" w:cs="Calibri"/>
        </w:rPr>
      </w:pPr>
    </w:p>
    <w:p w14:paraId="22F9D496" w14:textId="77777777" w:rsidR="00B01093" w:rsidRDefault="00B01093" w:rsidP="006507B3">
      <w:pPr>
        <w:pStyle w:val="NoSpacing"/>
        <w:jc w:val="both"/>
        <w:rPr>
          <w:rFonts w:ascii="Calibri" w:hAnsi="Calibri" w:cs="Calibri"/>
        </w:rPr>
      </w:pPr>
    </w:p>
    <w:p w14:paraId="456970B6" w14:textId="77777777" w:rsidR="00B01093" w:rsidRDefault="00B01093" w:rsidP="006507B3">
      <w:pPr>
        <w:pStyle w:val="NoSpacing"/>
        <w:jc w:val="both"/>
        <w:rPr>
          <w:rFonts w:ascii="Calibri" w:hAnsi="Calibri" w:cs="Calibri"/>
        </w:rPr>
      </w:pPr>
    </w:p>
    <w:p w14:paraId="54E33B28" w14:textId="77777777" w:rsidR="00B01093" w:rsidRDefault="00B01093" w:rsidP="006507B3">
      <w:pPr>
        <w:pStyle w:val="NoSpacing"/>
        <w:jc w:val="both"/>
        <w:rPr>
          <w:rFonts w:ascii="Calibri" w:hAnsi="Calibri" w:cs="Calibri"/>
        </w:rPr>
      </w:pPr>
    </w:p>
    <w:p w14:paraId="12B1CB9D" w14:textId="14D45068" w:rsidR="00C83CCA" w:rsidRDefault="00B01093" w:rsidP="00C83CCA">
      <w:pPr>
        <w:pStyle w:val="NoSpacing"/>
        <w:jc w:val="center"/>
        <w:rPr>
          <w:rFonts w:ascii="Calibri" w:hAnsi="Calibri" w:cs="Calibri"/>
          <w:sz w:val="44"/>
          <w:szCs w:val="44"/>
        </w:rPr>
      </w:pPr>
      <w:r>
        <w:rPr>
          <w:noProof/>
        </w:rPr>
        <w:lastRenderedPageBreak/>
        <w:drawing>
          <wp:anchor distT="0" distB="0" distL="114300" distR="114300" simplePos="0" relativeHeight="251667456" behindDoc="1" locked="0" layoutInCell="1" allowOverlap="1" wp14:anchorId="4DF88AE5" wp14:editId="4ECE8665">
            <wp:simplePos x="0" y="0"/>
            <wp:positionH relativeFrom="margin">
              <wp:posOffset>2743200</wp:posOffset>
            </wp:positionH>
            <wp:positionV relativeFrom="paragraph">
              <wp:posOffset>3009265</wp:posOffset>
            </wp:positionV>
            <wp:extent cx="3740785" cy="2491740"/>
            <wp:effectExtent l="0" t="0" r="0" b="3810"/>
            <wp:wrapTight wrapText="bothSides">
              <wp:wrapPolygon edited="0">
                <wp:start x="0" y="0"/>
                <wp:lineTo x="0" y="21468"/>
                <wp:lineTo x="21450" y="21468"/>
                <wp:lineTo x="21450" y="0"/>
                <wp:lineTo x="0" y="0"/>
              </wp:wrapPolygon>
            </wp:wrapTight>
            <wp:docPr id="589177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0785"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6EAEFA7" wp14:editId="68D3FC55">
            <wp:simplePos x="0" y="0"/>
            <wp:positionH relativeFrom="margin">
              <wp:posOffset>-543560</wp:posOffset>
            </wp:positionH>
            <wp:positionV relativeFrom="paragraph">
              <wp:posOffset>3001645</wp:posOffset>
            </wp:positionV>
            <wp:extent cx="3383280" cy="2537460"/>
            <wp:effectExtent l="0" t="0" r="7620" b="0"/>
            <wp:wrapTight wrapText="bothSides">
              <wp:wrapPolygon edited="0">
                <wp:start x="0" y="0"/>
                <wp:lineTo x="0" y="21405"/>
                <wp:lineTo x="21527" y="21405"/>
                <wp:lineTo x="21527" y="0"/>
                <wp:lineTo x="0" y="0"/>
              </wp:wrapPolygon>
            </wp:wrapTight>
            <wp:docPr id="699842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287C348" wp14:editId="0C08F5E8">
            <wp:simplePos x="0" y="0"/>
            <wp:positionH relativeFrom="margin">
              <wp:posOffset>2816860</wp:posOffset>
            </wp:positionH>
            <wp:positionV relativeFrom="paragraph">
              <wp:posOffset>411480</wp:posOffset>
            </wp:positionV>
            <wp:extent cx="3653155" cy="2560320"/>
            <wp:effectExtent l="0" t="0" r="4445" b="0"/>
            <wp:wrapTight wrapText="bothSides">
              <wp:wrapPolygon edited="0">
                <wp:start x="0" y="0"/>
                <wp:lineTo x="0" y="21375"/>
                <wp:lineTo x="21514" y="21375"/>
                <wp:lineTo x="21514" y="0"/>
                <wp:lineTo x="0" y="0"/>
              </wp:wrapPolygon>
            </wp:wrapTight>
            <wp:docPr id="18444021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315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234A590" wp14:editId="79BF1965">
            <wp:simplePos x="0" y="0"/>
            <wp:positionH relativeFrom="margin">
              <wp:posOffset>-556260</wp:posOffset>
            </wp:positionH>
            <wp:positionV relativeFrom="paragraph">
              <wp:posOffset>417195</wp:posOffset>
            </wp:positionV>
            <wp:extent cx="3373120" cy="2529840"/>
            <wp:effectExtent l="0" t="0" r="0" b="3810"/>
            <wp:wrapTight wrapText="bothSides">
              <wp:wrapPolygon edited="0">
                <wp:start x="0" y="0"/>
                <wp:lineTo x="0" y="21470"/>
                <wp:lineTo x="21470" y="21470"/>
                <wp:lineTo x="21470" y="0"/>
                <wp:lineTo x="0" y="0"/>
              </wp:wrapPolygon>
            </wp:wrapTight>
            <wp:docPr id="1284976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312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CCA" w:rsidRPr="00C83CCA">
        <w:rPr>
          <w:rFonts w:ascii="Calibri" w:hAnsi="Calibri" w:cs="Calibri"/>
          <w:sz w:val="44"/>
          <w:szCs w:val="44"/>
        </w:rPr>
        <w:t>Photos</w:t>
      </w:r>
    </w:p>
    <w:p w14:paraId="618CFCD8" w14:textId="36988934" w:rsidR="00473C13" w:rsidRPr="00C83CCA" w:rsidRDefault="00473C13" w:rsidP="00C83CCA">
      <w:pPr>
        <w:pStyle w:val="NoSpacing"/>
        <w:jc w:val="center"/>
        <w:rPr>
          <w:rFonts w:ascii="Calibri" w:hAnsi="Calibri" w:cs="Calibri"/>
          <w:sz w:val="44"/>
          <w:szCs w:val="44"/>
        </w:rPr>
      </w:pPr>
    </w:p>
    <w:p w14:paraId="0C08F978" w14:textId="3CB6847E" w:rsidR="00CA2A64" w:rsidRDefault="00CA2A64" w:rsidP="006507B3">
      <w:pPr>
        <w:pStyle w:val="NoSpacing"/>
        <w:jc w:val="both"/>
        <w:rPr>
          <w:rFonts w:ascii="Calibri" w:hAnsi="Calibri" w:cs="Calibri"/>
        </w:rPr>
      </w:pPr>
    </w:p>
    <w:p w14:paraId="5F03C1B5" w14:textId="1330D074" w:rsidR="00CA2A64" w:rsidRPr="003B0C57" w:rsidRDefault="00CA2A64" w:rsidP="006507B3">
      <w:pPr>
        <w:pStyle w:val="NoSpacing"/>
        <w:jc w:val="both"/>
        <w:rPr>
          <w:rFonts w:ascii="Calibri" w:hAnsi="Calibri" w:cs="Calibri"/>
        </w:rPr>
      </w:pPr>
    </w:p>
    <w:p w14:paraId="5FF14F89" w14:textId="0C2B3B7F" w:rsidR="005E03A2" w:rsidRPr="003B0C57" w:rsidRDefault="005E03A2" w:rsidP="006507B3">
      <w:pPr>
        <w:pStyle w:val="NoSpacing"/>
        <w:jc w:val="both"/>
        <w:rPr>
          <w:rFonts w:ascii="Calibri" w:hAnsi="Calibri" w:cs="Calibri"/>
        </w:rPr>
      </w:pPr>
    </w:p>
    <w:sectPr w:rsidR="005E03A2" w:rsidRPr="003B0C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2556D"/>
    <w:multiLevelType w:val="multilevel"/>
    <w:tmpl w:val="E18E9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3B4A8E"/>
    <w:multiLevelType w:val="multilevel"/>
    <w:tmpl w:val="66BC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6083739">
    <w:abstractNumId w:val="1"/>
  </w:num>
  <w:num w:numId="2" w16cid:durableId="1948350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3A2"/>
    <w:rsid w:val="00022961"/>
    <w:rsid w:val="0003550F"/>
    <w:rsid w:val="00043AA2"/>
    <w:rsid w:val="00066B4D"/>
    <w:rsid w:val="000B63A4"/>
    <w:rsid w:val="000E0114"/>
    <w:rsid w:val="00104F22"/>
    <w:rsid w:val="00145FDF"/>
    <w:rsid w:val="00151431"/>
    <w:rsid w:val="002E32A6"/>
    <w:rsid w:val="00337BA0"/>
    <w:rsid w:val="003B0C57"/>
    <w:rsid w:val="003E4120"/>
    <w:rsid w:val="00463827"/>
    <w:rsid w:val="00473C13"/>
    <w:rsid w:val="00553A54"/>
    <w:rsid w:val="005A65C9"/>
    <w:rsid w:val="005E03A2"/>
    <w:rsid w:val="005E207F"/>
    <w:rsid w:val="00623084"/>
    <w:rsid w:val="006507B3"/>
    <w:rsid w:val="00676FF7"/>
    <w:rsid w:val="006808AB"/>
    <w:rsid w:val="00701EC0"/>
    <w:rsid w:val="00710A7C"/>
    <w:rsid w:val="007573A1"/>
    <w:rsid w:val="00765BEC"/>
    <w:rsid w:val="008264D2"/>
    <w:rsid w:val="008833F5"/>
    <w:rsid w:val="009034CC"/>
    <w:rsid w:val="00934FA0"/>
    <w:rsid w:val="0095721A"/>
    <w:rsid w:val="00975603"/>
    <w:rsid w:val="009B4931"/>
    <w:rsid w:val="009C2457"/>
    <w:rsid w:val="009C674D"/>
    <w:rsid w:val="00AE595F"/>
    <w:rsid w:val="00B01093"/>
    <w:rsid w:val="00B05A3E"/>
    <w:rsid w:val="00C65842"/>
    <w:rsid w:val="00C83CCA"/>
    <w:rsid w:val="00CA2A64"/>
    <w:rsid w:val="00D208D9"/>
    <w:rsid w:val="00D36104"/>
    <w:rsid w:val="00DD1BBA"/>
    <w:rsid w:val="00E004A0"/>
    <w:rsid w:val="00E735FF"/>
    <w:rsid w:val="00EB1CF2"/>
    <w:rsid w:val="00EE0B91"/>
    <w:rsid w:val="00EF2D20"/>
    <w:rsid w:val="00F0701B"/>
    <w:rsid w:val="00F2562A"/>
    <w:rsid w:val="00F52C8B"/>
    <w:rsid w:val="00F67C89"/>
    <w:rsid w:val="00FA1E0A"/>
    <w:rsid w:val="00FC1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33EAC"/>
  <w15:chartTrackingRefBased/>
  <w15:docId w15:val="{89FBB23F-E760-4EFE-9338-9A9D818C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5C9"/>
  </w:style>
  <w:style w:type="paragraph" w:styleId="Heading1">
    <w:name w:val="heading 1"/>
    <w:basedOn w:val="Normal"/>
    <w:next w:val="Normal"/>
    <w:link w:val="Heading1Char"/>
    <w:uiPriority w:val="9"/>
    <w:qFormat/>
    <w:rsid w:val="005E03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03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03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03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03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03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03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03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03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3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03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03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03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03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03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03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03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03A2"/>
    <w:rPr>
      <w:rFonts w:eastAsiaTheme="majorEastAsia" w:cstheme="majorBidi"/>
      <w:color w:val="272727" w:themeColor="text1" w:themeTint="D8"/>
    </w:rPr>
  </w:style>
  <w:style w:type="paragraph" w:styleId="Title">
    <w:name w:val="Title"/>
    <w:basedOn w:val="Normal"/>
    <w:next w:val="Normal"/>
    <w:link w:val="TitleChar"/>
    <w:uiPriority w:val="10"/>
    <w:qFormat/>
    <w:rsid w:val="005E03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3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03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03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03A2"/>
    <w:pPr>
      <w:spacing w:before="160"/>
      <w:jc w:val="center"/>
    </w:pPr>
    <w:rPr>
      <w:i/>
      <w:iCs/>
      <w:color w:val="404040" w:themeColor="text1" w:themeTint="BF"/>
    </w:rPr>
  </w:style>
  <w:style w:type="character" w:customStyle="1" w:styleId="QuoteChar">
    <w:name w:val="Quote Char"/>
    <w:basedOn w:val="DefaultParagraphFont"/>
    <w:link w:val="Quote"/>
    <w:uiPriority w:val="29"/>
    <w:rsid w:val="005E03A2"/>
    <w:rPr>
      <w:i/>
      <w:iCs/>
      <w:color w:val="404040" w:themeColor="text1" w:themeTint="BF"/>
    </w:rPr>
  </w:style>
  <w:style w:type="paragraph" w:styleId="ListParagraph">
    <w:name w:val="List Paragraph"/>
    <w:basedOn w:val="Normal"/>
    <w:uiPriority w:val="34"/>
    <w:qFormat/>
    <w:rsid w:val="005E03A2"/>
    <w:pPr>
      <w:ind w:left="720"/>
      <w:contextualSpacing/>
    </w:pPr>
  </w:style>
  <w:style w:type="character" w:styleId="IntenseEmphasis">
    <w:name w:val="Intense Emphasis"/>
    <w:basedOn w:val="DefaultParagraphFont"/>
    <w:uiPriority w:val="21"/>
    <w:qFormat/>
    <w:rsid w:val="005E03A2"/>
    <w:rPr>
      <w:i/>
      <w:iCs/>
      <w:color w:val="0F4761" w:themeColor="accent1" w:themeShade="BF"/>
    </w:rPr>
  </w:style>
  <w:style w:type="paragraph" w:styleId="IntenseQuote">
    <w:name w:val="Intense Quote"/>
    <w:basedOn w:val="Normal"/>
    <w:next w:val="Normal"/>
    <w:link w:val="IntenseQuoteChar"/>
    <w:uiPriority w:val="30"/>
    <w:qFormat/>
    <w:rsid w:val="005E03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03A2"/>
    <w:rPr>
      <w:i/>
      <w:iCs/>
      <w:color w:val="0F4761" w:themeColor="accent1" w:themeShade="BF"/>
    </w:rPr>
  </w:style>
  <w:style w:type="character" w:styleId="IntenseReference">
    <w:name w:val="Intense Reference"/>
    <w:basedOn w:val="DefaultParagraphFont"/>
    <w:uiPriority w:val="32"/>
    <w:qFormat/>
    <w:rsid w:val="005E03A2"/>
    <w:rPr>
      <w:b/>
      <w:bCs/>
      <w:smallCaps/>
      <w:color w:val="0F4761" w:themeColor="accent1" w:themeShade="BF"/>
      <w:spacing w:val="5"/>
    </w:rPr>
  </w:style>
  <w:style w:type="paragraph" w:styleId="NormalWeb">
    <w:name w:val="Normal (Web)"/>
    <w:basedOn w:val="Normal"/>
    <w:uiPriority w:val="99"/>
    <w:semiHidden/>
    <w:unhideWhenUsed/>
    <w:rsid w:val="009B4931"/>
    <w:rPr>
      <w:rFonts w:ascii="Times New Roman" w:hAnsi="Times New Roman" w:cs="Times New Roman"/>
    </w:rPr>
  </w:style>
  <w:style w:type="paragraph" w:styleId="NoSpacing">
    <w:name w:val="No Spacing"/>
    <w:uiPriority w:val="1"/>
    <w:qFormat/>
    <w:rsid w:val="006507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108</TotalTime>
  <Pages>3</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Kaplal THANGLUAI</dc:creator>
  <cp:keywords/>
  <dc:description/>
  <cp:lastModifiedBy>Kaplal THANGLUAI</cp:lastModifiedBy>
  <cp:revision>49</cp:revision>
  <dcterms:created xsi:type="dcterms:W3CDTF">2025-08-19T13:46:00Z</dcterms:created>
  <dcterms:modified xsi:type="dcterms:W3CDTF">2025-08-26T08:42:00Z</dcterms:modified>
</cp:coreProperties>
</file>